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50"/>
        <w:tblW w:w="0" w:type="auto"/>
        <w:tblLook w:val="04A0"/>
      </w:tblPr>
      <w:tblGrid>
        <w:gridCol w:w="5920"/>
        <w:gridCol w:w="1843"/>
        <w:gridCol w:w="2658"/>
      </w:tblGrid>
      <w:tr w:rsidR="00977D17" w:rsidTr="000422C0">
        <w:trPr>
          <w:trHeight w:val="700"/>
        </w:trPr>
        <w:tc>
          <w:tcPr>
            <w:tcW w:w="5920" w:type="dxa"/>
            <w:vAlign w:val="center"/>
          </w:tcPr>
          <w:p w:rsidR="006674B1" w:rsidRPr="006674B1" w:rsidRDefault="00977D17" w:rsidP="0004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  <w:p w:rsidR="00977D17" w:rsidRDefault="00977D17" w:rsidP="000C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п. 11(б) Постановления №24 от 21.01.20</w:t>
            </w:r>
            <w:r w:rsidR="000C3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4г.)</w:t>
            </w:r>
          </w:p>
        </w:tc>
        <w:tc>
          <w:tcPr>
            <w:tcW w:w="1843" w:type="dxa"/>
            <w:vAlign w:val="center"/>
          </w:tcPr>
          <w:p w:rsidR="00977D17" w:rsidRPr="006674B1" w:rsidRDefault="00977D17" w:rsidP="0004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B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658" w:type="dxa"/>
            <w:vAlign w:val="center"/>
          </w:tcPr>
          <w:p w:rsidR="00977D17" w:rsidRPr="006674B1" w:rsidRDefault="00E40BB0" w:rsidP="0004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B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25D93" w:rsidRPr="006674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7D17" w:rsidRPr="0066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77D17" w:rsidTr="000422C0">
        <w:tc>
          <w:tcPr>
            <w:tcW w:w="5920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потребительские характеристики регулируемых товаров (работ, услуг) субъектов естественных монополий и их соответствия государственным и иным утвержденным стандартам качества, включая информацию.</w:t>
            </w:r>
          </w:p>
        </w:tc>
        <w:tc>
          <w:tcPr>
            <w:tcW w:w="1843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17" w:rsidTr="000422C0">
        <w:trPr>
          <w:trHeight w:val="443"/>
        </w:trPr>
        <w:tc>
          <w:tcPr>
            <w:tcW w:w="5920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электрической энергии , в том числе:</w:t>
            </w:r>
          </w:p>
        </w:tc>
        <w:tc>
          <w:tcPr>
            <w:tcW w:w="1843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17" w:rsidTr="000422C0">
        <w:trPr>
          <w:trHeight w:val="1839"/>
        </w:trPr>
        <w:tc>
          <w:tcPr>
            <w:tcW w:w="5920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эл. энергии в сеть и отпуск эл. энергии из сети </w:t>
            </w:r>
            <w:r w:rsidR="00200AEC">
              <w:rPr>
                <w:rFonts w:ascii="Times New Roman" w:hAnsi="Times New Roman" w:cs="Times New Roman"/>
                <w:sz w:val="24"/>
                <w:szCs w:val="24"/>
              </w:rPr>
              <w:t>сетевой компании по уровням напряжений, используемых для ценообразования, потребителями эл. энергии и территориальными сетевыми организациями , присоединенных к сетям сетевой организации.</w:t>
            </w:r>
          </w:p>
        </w:tc>
        <w:tc>
          <w:tcPr>
            <w:tcW w:w="1843" w:type="dxa"/>
            <w:vAlign w:val="center"/>
          </w:tcPr>
          <w:p w:rsidR="00977D17" w:rsidRDefault="000422C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0AEC">
              <w:rPr>
                <w:rFonts w:ascii="Times New Roman" w:hAnsi="Times New Roman" w:cs="Times New Roman"/>
                <w:sz w:val="24"/>
                <w:szCs w:val="24"/>
              </w:rPr>
              <w:t>ыс. кВт/ч</w:t>
            </w:r>
          </w:p>
        </w:tc>
        <w:tc>
          <w:tcPr>
            <w:tcW w:w="2658" w:type="dxa"/>
            <w:vAlign w:val="center"/>
          </w:tcPr>
          <w:p w:rsidR="00977D17" w:rsidRDefault="00E40BB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 </w:t>
            </w:r>
            <w:r w:rsidR="00F2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5D93">
              <w:rPr>
                <w:rFonts w:ascii="Times New Roman" w:hAnsi="Times New Roman" w:cs="Times New Roman"/>
                <w:sz w:val="24"/>
                <w:szCs w:val="24"/>
              </w:rPr>
              <w:t>8455,0</w:t>
            </w:r>
          </w:p>
          <w:p w:rsidR="00200AEC" w:rsidRDefault="00200AEC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  </w:t>
            </w:r>
            <w:r w:rsidR="00F2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D93">
              <w:rPr>
                <w:rFonts w:ascii="Times New Roman" w:hAnsi="Times New Roman" w:cs="Times New Roman"/>
                <w:sz w:val="24"/>
                <w:szCs w:val="24"/>
              </w:rPr>
              <w:t>8079,3</w:t>
            </w:r>
          </w:p>
        </w:tc>
      </w:tr>
      <w:tr w:rsidR="00977D17" w:rsidTr="000422C0">
        <w:trPr>
          <w:trHeight w:val="845"/>
        </w:trPr>
        <w:tc>
          <w:tcPr>
            <w:tcW w:w="5920" w:type="dxa"/>
            <w:vAlign w:val="center"/>
          </w:tcPr>
          <w:p w:rsidR="00977D17" w:rsidRDefault="00200AEC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эл. энергии в сетях сетевой организации в абсолютном и относительном выражении</w:t>
            </w:r>
          </w:p>
        </w:tc>
        <w:tc>
          <w:tcPr>
            <w:tcW w:w="1843" w:type="dxa"/>
            <w:vAlign w:val="center"/>
          </w:tcPr>
          <w:p w:rsidR="00977D17" w:rsidRDefault="000422C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0AEC">
              <w:rPr>
                <w:rFonts w:ascii="Times New Roman" w:hAnsi="Times New Roman" w:cs="Times New Roman"/>
                <w:sz w:val="24"/>
                <w:szCs w:val="24"/>
              </w:rPr>
              <w:t>ыс. кВт/ч</w:t>
            </w:r>
          </w:p>
          <w:p w:rsidR="00200AEC" w:rsidRDefault="00200AEC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8" w:type="dxa"/>
            <w:vAlign w:val="center"/>
          </w:tcPr>
          <w:p w:rsidR="00977D17" w:rsidRPr="00F25D93" w:rsidRDefault="00F25D93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375.7</w:t>
            </w:r>
          </w:p>
          <w:p w:rsidR="00612499" w:rsidRDefault="00F25D93" w:rsidP="0081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</w:tr>
      <w:tr w:rsidR="00E40BB0" w:rsidTr="000422C0">
        <w:trPr>
          <w:trHeight w:val="507"/>
        </w:trPr>
        <w:tc>
          <w:tcPr>
            <w:tcW w:w="5920" w:type="dxa"/>
            <w:vAlign w:val="center"/>
          </w:tcPr>
          <w:p w:rsidR="00E40BB0" w:rsidRDefault="00E40BB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Транзит КЭ</w:t>
            </w:r>
          </w:p>
        </w:tc>
        <w:tc>
          <w:tcPr>
            <w:tcW w:w="1843" w:type="dxa"/>
            <w:vAlign w:val="center"/>
          </w:tcPr>
          <w:p w:rsidR="00E40BB0" w:rsidRDefault="000422C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0BB0">
              <w:rPr>
                <w:rFonts w:ascii="Times New Roman" w:hAnsi="Times New Roman" w:cs="Times New Roman"/>
                <w:sz w:val="24"/>
                <w:szCs w:val="24"/>
              </w:rPr>
              <w:t>ыс. кВт/ч</w:t>
            </w:r>
          </w:p>
        </w:tc>
        <w:tc>
          <w:tcPr>
            <w:tcW w:w="2658" w:type="dxa"/>
            <w:vAlign w:val="center"/>
          </w:tcPr>
          <w:p w:rsidR="00E40BB0" w:rsidRPr="00F25D93" w:rsidRDefault="00F25D93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8079.3</w:t>
            </w:r>
          </w:p>
        </w:tc>
      </w:tr>
      <w:tr w:rsidR="00977D17" w:rsidTr="000422C0">
        <w:trPr>
          <w:trHeight w:val="737"/>
        </w:trPr>
        <w:tc>
          <w:tcPr>
            <w:tcW w:w="5920" w:type="dxa"/>
            <w:vAlign w:val="center"/>
          </w:tcPr>
          <w:p w:rsidR="00977D17" w:rsidRDefault="00200AEC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сетевой организации на покупку потерь в собственных сетях</w:t>
            </w:r>
          </w:p>
        </w:tc>
        <w:tc>
          <w:tcPr>
            <w:tcW w:w="1843" w:type="dxa"/>
            <w:vAlign w:val="center"/>
          </w:tcPr>
          <w:p w:rsidR="00977D17" w:rsidRDefault="000422C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0AEC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2658" w:type="dxa"/>
            <w:vAlign w:val="center"/>
          </w:tcPr>
          <w:p w:rsidR="00977D17" w:rsidRDefault="0013426D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977D17" w:rsidTr="000422C0">
        <w:trPr>
          <w:trHeight w:val="707"/>
        </w:trPr>
        <w:tc>
          <w:tcPr>
            <w:tcW w:w="5920" w:type="dxa"/>
            <w:vAlign w:val="center"/>
          </w:tcPr>
          <w:p w:rsidR="00977D17" w:rsidRDefault="00BF402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потери эл. энергии на текущий период</w:t>
            </w:r>
          </w:p>
        </w:tc>
        <w:tc>
          <w:tcPr>
            <w:tcW w:w="1843" w:type="dxa"/>
            <w:vAlign w:val="center"/>
          </w:tcPr>
          <w:p w:rsidR="00977D17" w:rsidRDefault="000422C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4020">
              <w:rPr>
                <w:rFonts w:ascii="Times New Roman" w:hAnsi="Times New Roman" w:cs="Times New Roman"/>
                <w:sz w:val="24"/>
                <w:szCs w:val="24"/>
              </w:rPr>
              <w:t xml:space="preserve">ыс. кВт/ч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40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F4020" w:rsidRDefault="000422C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4020">
              <w:rPr>
                <w:rFonts w:ascii="Times New Roman" w:hAnsi="Times New Roman" w:cs="Times New Roman"/>
                <w:sz w:val="24"/>
                <w:szCs w:val="24"/>
              </w:rPr>
              <w:t>ыс. кВт/ч / %</w:t>
            </w:r>
          </w:p>
        </w:tc>
        <w:tc>
          <w:tcPr>
            <w:tcW w:w="2658" w:type="dxa"/>
            <w:vAlign w:val="center"/>
          </w:tcPr>
          <w:p w:rsidR="00977D17" w:rsidRPr="0013426D" w:rsidRDefault="00BF402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 xml:space="preserve">СН </w:t>
            </w:r>
            <w:r w:rsidR="000422C0" w:rsidRPr="00134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13426D" w:rsidRPr="0013426D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3426D" w:rsidRPr="0013426D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  <w:p w:rsidR="00BF4020" w:rsidRDefault="00BF4020" w:rsidP="0081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 xml:space="preserve">НН    </w:t>
            </w:r>
            <w:r w:rsidR="0081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426D" w:rsidRPr="0013426D"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  <w:r w:rsidR="0013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26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3426D" w:rsidRPr="0013426D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977D17" w:rsidTr="000422C0">
        <w:tc>
          <w:tcPr>
            <w:tcW w:w="5920" w:type="dxa"/>
            <w:vAlign w:val="center"/>
          </w:tcPr>
          <w:p w:rsidR="00977D17" w:rsidRDefault="00BF402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уровня потерь в сетях, а так же о сроках исполнения и источниках финансирования.</w:t>
            </w:r>
          </w:p>
        </w:tc>
        <w:tc>
          <w:tcPr>
            <w:tcW w:w="1843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77D17" w:rsidRDefault="00BF402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утвержденной РСТЦ</w:t>
            </w:r>
            <w:r w:rsidR="00E40B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энергосбережения 20</w:t>
            </w:r>
            <w:r w:rsidR="00F25D93" w:rsidRPr="00F25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B5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5D93" w:rsidRPr="00F2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 Источник финансирования – собственные средства.</w:t>
            </w:r>
          </w:p>
        </w:tc>
      </w:tr>
      <w:tr w:rsidR="00977D17" w:rsidTr="000422C0">
        <w:tc>
          <w:tcPr>
            <w:tcW w:w="5920" w:type="dxa"/>
            <w:vAlign w:val="center"/>
          </w:tcPr>
          <w:p w:rsidR="00977D17" w:rsidRDefault="00BF4020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зон деятельности сетевой организации</w:t>
            </w:r>
            <w:r w:rsidR="004F33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границами балансовой принадлежности электросетевого хозяйства находящегося в собственности сетевой организации.</w:t>
            </w:r>
          </w:p>
        </w:tc>
        <w:tc>
          <w:tcPr>
            <w:tcW w:w="1843" w:type="dxa"/>
            <w:vAlign w:val="center"/>
          </w:tcPr>
          <w:p w:rsidR="00977D17" w:rsidRDefault="00977D17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6D0184" w:rsidRDefault="004F335D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Петропавловск-Камчатский, ул. Мишенная, 131.</w:t>
            </w:r>
          </w:p>
          <w:p w:rsidR="00977D17" w:rsidRDefault="004F335D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«Терминал «Сероглазка»»</w:t>
            </w:r>
          </w:p>
        </w:tc>
      </w:tr>
      <w:tr w:rsidR="006D0184" w:rsidTr="000422C0">
        <w:trPr>
          <w:trHeight w:val="1060"/>
        </w:trPr>
        <w:tc>
          <w:tcPr>
            <w:tcW w:w="5920" w:type="dxa"/>
            <w:vAlign w:val="center"/>
          </w:tcPr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трансформаторов 10/0,4 кВ</w:t>
            </w:r>
          </w:p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Разрешенная мощность</w:t>
            </w:r>
          </w:p>
        </w:tc>
        <w:tc>
          <w:tcPr>
            <w:tcW w:w="1843" w:type="dxa"/>
            <w:vAlign w:val="center"/>
          </w:tcPr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658" w:type="dxa"/>
            <w:vAlign w:val="center"/>
          </w:tcPr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3,936</w:t>
            </w:r>
          </w:p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84" w:rsidRDefault="006D0184" w:rsidP="000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</w:tbl>
    <w:p w:rsidR="00483FF9" w:rsidRPr="00977D17" w:rsidRDefault="00483FF9" w:rsidP="00977D17">
      <w:pPr>
        <w:rPr>
          <w:rFonts w:ascii="Times New Roman" w:hAnsi="Times New Roman" w:cs="Times New Roman"/>
          <w:sz w:val="24"/>
          <w:szCs w:val="24"/>
        </w:rPr>
      </w:pPr>
    </w:p>
    <w:sectPr w:rsidR="00483FF9" w:rsidRPr="00977D17" w:rsidSect="00977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85" w:rsidRDefault="00861F85" w:rsidP="00F25D93">
      <w:pPr>
        <w:spacing w:after="0" w:line="240" w:lineRule="auto"/>
      </w:pPr>
      <w:r>
        <w:separator/>
      </w:r>
    </w:p>
  </w:endnote>
  <w:endnote w:type="continuationSeparator" w:id="1">
    <w:p w:rsidR="00861F85" w:rsidRDefault="00861F85" w:rsidP="00F2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3" w:rsidRDefault="00F25D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3" w:rsidRDefault="00F25D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3" w:rsidRDefault="00F25D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85" w:rsidRDefault="00861F85" w:rsidP="00F25D93">
      <w:pPr>
        <w:spacing w:after="0" w:line="240" w:lineRule="auto"/>
      </w:pPr>
      <w:r>
        <w:separator/>
      </w:r>
    </w:p>
  </w:footnote>
  <w:footnote w:type="continuationSeparator" w:id="1">
    <w:p w:rsidR="00861F85" w:rsidRDefault="00861F85" w:rsidP="00F2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3" w:rsidRDefault="00F25D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3" w:rsidRPr="00F25D93" w:rsidRDefault="00F25D93" w:rsidP="00F25D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3" w:rsidRDefault="00F25D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D17"/>
    <w:rsid w:val="000422C0"/>
    <w:rsid w:val="000C2BD1"/>
    <w:rsid w:val="000C35EE"/>
    <w:rsid w:val="000D4BB9"/>
    <w:rsid w:val="000D5A29"/>
    <w:rsid w:val="0013426D"/>
    <w:rsid w:val="00200AEC"/>
    <w:rsid w:val="00316B40"/>
    <w:rsid w:val="003A1F39"/>
    <w:rsid w:val="00401FE9"/>
    <w:rsid w:val="00460B84"/>
    <w:rsid w:val="00460F57"/>
    <w:rsid w:val="00483FF9"/>
    <w:rsid w:val="004F335D"/>
    <w:rsid w:val="00612499"/>
    <w:rsid w:val="00646619"/>
    <w:rsid w:val="00654DC8"/>
    <w:rsid w:val="006674B1"/>
    <w:rsid w:val="006751DA"/>
    <w:rsid w:val="006D0184"/>
    <w:rsid w:val="00744239"/>
    <w:rsid w:val="007E6C94"/>
    <w:rsid w:val="008102C1"/>
    <w:rsid w:val="00861F85"/>
    <w:rsid w:val="00934DAC"/>
    <w:rsid w:val="00977D17"/>
    <w:rsid w:val="00B31B50"/>
    <w:rsid w:val="00BF4020"/>
    <w:rsid w:val="00DC2E7A"/>
    <w:rsid w:val="00E40BB0"/>
    <w:rsid w:val="00F2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D93"/>
  </w:style>
  <w:style w:type="paragraph" w:styleId="a6">
    <w:name w:val="footer"/>
    <w:basedOn w:val="a"/>
    <w:link w:val="a7"/>
    <w:uiPriority w:val="99"/>
    <w:semiHidden/>
    <w:unhideWhenUsed/>
    <w:rsid w:val="00F2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ффф</cp:lastModifiedBy>
  <cp:revision>10</cp:revision>
  <dcterms:created xsi:type="dcterms:W3CDTF">2020-04-15T04:32:00Z</dcterms:created>
  <dcterms:modified xsi:type="dcterms:W3CDTF">2020-04-22T03:31:00Z</dcterms:modified>
</cp:coreProperties>
</file>